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7E" w:rsidRDefault="00B21D7E" w:rsidP="00F765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4"/>
        <w:tblW w:w="8478" w:type="dxa"/>
        <w:tblLayout w:type="fixed"/>
        <w:tblLook w:val="04A0"/>
      </w:tblPr>
      <w:tblGrid>
        <w:gridCol w:w="1818"/>
        <w:gridCol w:w="2250"/>
        <w:gridCol w:w="2340"/>
        <w:gridCol w:w="2070"/>
      </w:tblGrid>
      <w:tr w:rsidR="00404DCB" w:rsidRPr="000D302D" w:rsidTr="00404DCB">
        <w:trPr>
          <w:trHeight w:val="630"/>
        </w:trPr>
        <w:tc>
          <w:tcPr>
            <w:tcW w:w="1818" w:type="dxa"/>
            <w:vMerge w:val="restart"/>
            <w:vAlign w:val="center"/>
          </w:tcPr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CE1CF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2250" w:type="dxa"/>
            <w:vMerge w:val="restart"/>
            <w:vAlign w:val="center"/>
          </w:tcPr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CE1CF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With NAFLD-FLI</w:t>
            </w:r>
          </w:p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E1CF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mean±SD</w:t>
            </w:r>
            <w:proofErr w:type="spellEnd"/>
          </w:p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CE1CF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(median)</w:t>
            </w:r>
          </w:p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CE1CF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Without</w:t>
            </w:r>
          </w:p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CE1CF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NAFLD-FLI</w:t>
            </w:r>
          </w:p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E1CF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mean±SD</w:t>
            </w:r>
            <w:proofErr w:type="spellEnd"/>
          </w:p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CE1CF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(median)</w:t>
            </w:r>
          </w:p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CE1CF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</w:t>
            </w:r>
          </w:p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404DCB" w:rsidRPr="000D302D" w:rsidTr="00404DCB">
        <w:trPr>
          <w:trHeight w:val="630"/>
        </w:trPr>
        <w:tc>
          <w:tcPr>
            <w:tcW w:w="1818" w:type="dxa"/>
            <w:vMerge/>
            <w:vAlign w:val="center"/>
          </w:tcPr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vAlign w:val="center"/>
          </w:tcPr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vMerge/>
            <w:vAlign w:val="center"/>
          </w:tcPr>
          <w:p w:rsidR="00404DCB" w:rsidRPr="00CE1CFC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404DCB" w:rsidRPr="000D302D" w:rsidTr="00404DCB">
        <w:trPr>
          <w:trHeight w:val="588"/>
        </w:trPr>
        <w:tc>
          <w:tcPr>
            <w:tcW w:w="1818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(years)</w:t>
            </w:r>
          </w:p>
        </w:tc>
        <w:tc>
          <w:tcPr>
            <w:tcW w:w="225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55.7 ± 8.9 </w:t>
            </w:r>
          </w:p>
        </w:tc>
        <w:tc>
          <w:tcPr>
            <w:tcW w:w="234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58.7 ± 8.5 </w:t>
            </w:r>
          </w:p>
        </w:tc>
        <w:tc>
          <w:tcPr>
            <w:tcW w:w="207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0.00</w:t>
            </w:r>
            <w:r w:rsidR="00232486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6</w:t>
            </w:r>
          </w:p>
        </w:tc>
      </w:tr>
      <w:tr w:rsidR="00404DCB" w:rsidRPr="000D302D" w:rsidTr="00404DCB">
        <w:trPr>
          <w:trHeight w:val="546"/>
        </w:trPr>
        <w:tc>
          <w:tcPr>
            <w:tcW w:w="1818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Diabetes duration (years)</w:t>
            </w:r>
          </w:p>
        </w:tc>
        <w:tc>
          <w:tcPr>
            <w:tcW w:w="225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5.0 (0,38)</w:t>
            </w:r>
          </w:p>
        </w:tc>
        <w:tc>
          <w:tcPr>
            <w:tcW w:w="234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5.0 (0, 29)</w:t>
            </w:r>
          </w:p>
        </w:tc>
        <w:tc>
          <w:tcPr>
            <w:tcW w:w="207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0.22</w:t>
            </w:r>
          </w:p>
        </w:tc>
      </w:tr>
      <w:tr w:rsidR="00404DCB" w:rsidRPr="000D302D" w:rsidTr="00404DCB">
        <w:trPr>
          <w:trHeight w:val="546"/>
        </w:trPr>
        <w:tc>
          <w:tcPr>
            <w:tcW w:w="1818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SBP (mmHg)</w:t>
            </w:r>
          </w:p>
        </w:tc>
        <w:tc>
          <w:tcPr>
            <w:tcW w:w="2250" w:type="dxa"/>
            <w:vAlign w:val="center"/>
          </w:tcPr>
          <w:p w:rsidR="00404DCB" w:rsidRPr="005A45C1" w:rsidRDefault="00404DCB" w:rsidP="00404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140 (100,230)</w:t>
            </w:r>
          </w:p>
        </w:tc>
        <w:tc>
          <w:tcPr>
            <w:tcW w:w="2340" w:type="dxa"/>
            <w:vAlign w:val="center"/>
          </w:tcPr>
          <w:p w:rsidR="00404DCB" w:rsidRPr="005A45C1" w:rsidRDefault="00404DCB" w:rsidP="00404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150 (100,200)</w:t>
            </w:r>
          </w:p>
        </w:tc>
        <w:tc>
          <w:tcPr>
            <w:tcW w:w="207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0.75</w:t>
            </w:r>
          </w:p>
        </w:tc>
      </w:tr>
      <w:tr w:rsidR="00404DCB" w:rsidRPr="000D302D" w:rsidTr="00404DCB">
        <w:trPr>
          <w:trHeight w:val="588"/>
        </w:trPr>
        <w:tc>
          <w:tcPr>
            <w:tcW w:w="1818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sz w:val="24"/>
                <w:szCs w:val="24"/>
              </w:rPr>
              <w:t>DBP (mmHg)</w:t>
            </w:r>
          </w:p>
        </w:tc>
        <w:tc>
          <w:tcPr>
            <w:tcW w:w="2250" w:type="dxa"/>
            <w:vAlign w:val="center"/>
          </w:tcPr>
          <w:p w:rsidR="00404DCB" w:rsidRPr="005A45C1" w:rsidRDefault="00B91876" w:rsidP="00B9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86 (50,155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:rsidR="00404DCB" w:rsidRPr="005A45C1" w:rsidRDefault="00B91876" w:rsidP="00B9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86 (65,107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07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0.3</w:t>
            </w:r>
          </w:p>
        </w:tc>
      </w:tr>
      <w:tr w:rsidR="00404DCB" w:rsidRPr="000D302D" w:rsidTr="00404DCB">
        <w:trPr>
          <w:trHeight w:val="588"/>
        </w:trPr>
        <w:tc>
          <w:tcPr>
            <w:tcW w:w="1818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sz w:val="24"/>
                <w:szCs w:val="24"/>
              </w:rPr>
              <w:t>TC (mmol/l)</w:t>
            </w:r>
          </w:p>
        </w:tc>
        <w:tc>
          <w:tcPr>
            <w:tcW w:w="2250" w:type="dxa"/>
            <w:vAlign w:val="center"/>
          </w:tcPr>
          <w:p w:rsidR="00404DCB" w:rsidRPr="005A45C1" w:rsidRDefault="00C6577C" w:rsidP="00C6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5.09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2.8, 16.47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:rsidR="00404DCB" w:rsidRPr="005A45C1" w:rsidRDefault="00404DCB" w:rsidP="00C6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  <w:r w:rsidR="00C6577C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 (2.43, 8.30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07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0.006</w:t>
            </w:r>
          </w:p>
        </w:tc>
      </w:tr>
      <w:tr w:rsidR="00404DCB" w:rsidRPr="000D302D" w:rsidTr="00404DCB">
        <w:trPr>
          <w:trHeight w:val="588"/>
        </w:trPr>
        <w:tc>
          <w:tcPr>
            <w:tcW w:w="1818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HDLc</w:t>
            </w:r>
            <w:proofErr w:type="spellEnd"/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mmol</w:t>
            </w:r>
            <w:proofErr w:type="spellEnd"/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/l)</w:t>
            </w:r>
          </w:p>
        </w:tc>
        <w:tc>
          <w:tcPr>
            <w:tcW w:w="2250" w:type="dxa"/>
            <w:vAlign w:val="center"/>
          </w:tcPr>
          <w:p w:rsidR="00404DCB" w:rsidRPr="005A45C1" w:rsidRDefault="00404DCB" w:rsidP="00F6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1.06 ± 0.43 </w:t>
            </w:r>
          </w:p>
        </w:tc>
        <w:tc>
          <w:tcPr>
            <w:tcW w:w="2340" w:type="dxa"/>
            <w:vAlign w:val="center"/>
          </w:tcPr>
          <w:p w:rsidR="00404DCB" w:rsidRPr="005A45C1" w:rsidRDefault="00404DCB" w:rsidP="00F6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1.16 ± 0.46 </w:t>
            </w:r>
          </w:p>
        </w:tc>
        <w:tc>
          <w:tcPr>
            <w:tcW w:w="207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0.008</w:t>
            </w:r>
          </w:p>
        </w:tc>
      </w:tr>
      <w:tr w:rsidR="00404DCB" w:rsidRPr="000D302D" w:rsidTr="00404DCB">
        <w:trPr>
          <w:trHeight w:val="588"/>
        </w:trPr>
        <w:tc>
          <w:tcPr>
            <w:tcW w:w="1818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LDLc</w:t>
            </w:r>
            <w:proofErr w:type="spellEnd"/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mmol</w:t>
            </w:r>
            <w:proofErr w:type="spellEnd"/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/l)</w:t>
            </w:r>
          </w:p>
        </w:tc>
        <w:tc>
          <w:tcPr>
            <w:tcW w:w="2250" w:type="dxa"/>
            <w:vAlign w:val="center"/>
          </w:tcPr>
          <w:p w:rsidR="00404DCB" w:rsidRPr="005A45C1" w:rsidRDefault="00C47061" w:rsidP="00404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3.25 (0.57, 10.30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340" w:type="dxa"/>
            <w:vAlign w:val="center"/>
          </w:tcPr>
          <w:p w:rsidR="00404DCB" w:rsidRPr="005A45C1" w:rsidRDefault="00A31AFB" w:rsidP="00404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3.02 (0.86, 5.07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07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0.82</w:t>
            </w:r>
          </w:p>
        </w:tc>
      </w:tr>
      <w:tr w:rsidR="00404DCB" w:rsidRPr="00D148D5" w:rsidTr="00404DCB">
        <w:trPr>
          <w:trHeight w:val="588"/>
        </w:trPr>
        <w:tc>
          <w:tcPr>
            <w:tcW w:w="1818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sz w:val="24"/>
                <w:szCs w:val="24"/>
              </w:rPr>
              <w:t>FPG (mmol/l)</w:t>
            </w:r>
          </w:p>
        </w:tc>
        <w:tc>
          <w:tcPr>
            <w:tcW w:w="2250" w:type="dxa"/>
            <w:vAlign w:val="center"/>
          </w:tcPr>
          <w:p w:rsidR="00404DCB" w:rsidRPr="005A45C1" w:rsidRDefault="00D148D5" w:rsidP="00D1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157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78, 476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:rsidR="00404DCB" w:rsidRPr="005A45C1" w:rsidRDefault="00D148D5" w:rsidP="00D1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162.5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70, 682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07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0.4</w:t>
            </w:r>
          </w:p>
        </w:tc>
      </w:tr>
      <w:tr w:rsidR="00404DCB" w:rsidRPr="0076109B" w:rsidTr="00404DCB">
        <w:trPr>
          <w:trHeight w:val="588"/>
        </w:trPr>
        <w:tc>
          <w:tcPr>
            <w:tcW w:w="1818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HOMA-IR</w:t>
            </w:r>
          </w:p>
        </w:tc>
        <w:tc>
          <w:tcPr>
            <w:tcW w:w="2250" w:type="dxa"/>
            <w:vAlign w:val="center"/>
          </w:tcPr>
          <w:p w:rsidR="00404DCB" w:rsidRPr="005A45C1" w:rsidRDefault="00B27E7D" w:rsidP="00D1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5.38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0.94, 135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340" w:type="dxa"/>
            <w:vAlign w:val="center"/>
          </w:tcPr>
          <w:p w:rsidR="00404DCB" w:rsidRPr="005A45C1" w:rsidRDefault="00D148D5" w:rsidP="00D1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2.73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0.83, 28.92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07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0.0001</w:t>
            </w:r>
          </w:p>
        </w:tc>
      </w:tr>
      <w:tr w:rsidR="00404DCB" w:rsidRPr="000D302D" w:rsidTr="00404DCB">
        <w:trPr>
          <w:trHeight w:val="588"/>
        </w:trPr>
        <w:tc>
          <w:tcPr>
            <w:tcW w:w="1818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HbA1C</w:t>
            </w:r>
          </w:p>
        </w:tc>
        <w:tc>
          <w:tcPr>
            <w:tcW w:w="2250" w:type="dxa"/>
            <w:vAlign w:val="center"/>
          </w:tcPr>
          <w:p w:rsidR="00404DCB" w:rsidRPr="005A45C1" w:rsidRDefault="00E67217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7.9 (5.1, 15.6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340" w:type="dxa"/>
            <w:vAlign w:val="center"/>
          </w:tcPr>
          <w:p w:rsidR="00404DCB" w:rsidRPr="005A45C1" w:rsidRDefault="00E67217" w:rsidP="00E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7.9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5, 14.4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07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0.99</w:t>
            </w:r>
          </w:p>
        </w:tc>
      </w:tr>
      <w:tr w:rsidR="00404DCB" w:rsidRPr="008F0C5B" w:rsidTr="00404DCB">
        <w:trPr>
          <w:trHeight w:val="588"/>
        </w:trPr>
        <w:tc>
          <w:tcPr>
            <w:tcW w:w="1818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ASAT (units/l)</w:t>
            </w:r>
          </w:p>
        </w:tc>
        <w:tc>
          <w:tcPr>
            <w:tcW w:w="2250" w:type="dxa"/>
            <w:vAlign w:val="center"/>
          </w:tcPr>
          <w:p w:rsidR="00404DCB" w:rsidRPr="005A45C1" w:rsidRDefault="00E67217" w:rsidP="00E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24.5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7, 191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340" w:type="dxa"/>
            <w:vAlign w:val="center"/>
          </w:tcPr>
          <w:p w:rsidR="00404DCB" w:rsidRPr="005A45C1" w:rsidRDefault="00E67217" w:rsidP="00E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20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7, 70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07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0.0001</w:t>
            </w:r>
          </w:p>
        </w:tc>
      </w:tr>
      <w:tr w:rsidR="00404DCB" w:rsidRPr="000D302D" w:rsidTr="00404DCB">
        <w:trPr>
          <w:trHeight w:val="588"/>
        </w:trPr>
        <w:tc>
          <w:tcPr>
            <w:tcW w:w="1818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  (units/l)</w:t>
            </w:r>
          </w:p>
        </w:tc>
        <w:tc>
          <w:tcPr>
            <w:tcW w:w="2250" w:type="dxa"/>
            <w:vAlign w:val="center"/>
          </w:tcPr>
          <w:p w:rsidR="00404DCB" w:rsidRPr="005A45C1" w:rsidRDefault="00E67217" w:rsidP="00E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33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(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8, 209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)</w:t>
            </w:r>
          </w:p>
        </w:tc>
        <w:tc>
          <w:tcPr>
            <w:tcW w:w="2340" w:type="dxa"/>
            <w:vAlign w:val="center"/>
          </w:tcPr>
          <w:p w:rsidR="00404DCB" w:rsidRPr="005A45C1" w:rsidRDefault="00E67217" w:rsidP="00E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24.6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(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11.4, 135</w:t>
            </w:r>
            <w:r w:rsidR="00404DCB"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)</w:t>
            </w:r>
          </w:p>
        </w:tc>
        <w:tc>
          <w:tcPr>
            <w:tcW w:w="2070" w:type="dxa"/>
            <w:vAlign w:val="center"/>
          </w:tcPr>
          <w:p w:rsidR="00404DCB" w:rsidRPr="005A45C1" w:rsidRDefault="00404DCB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0.0001</w:t>
            </w:r>
          </w:p>
        </w:tc>
      </w:tr>
      <w:tr w:rsidR="005F4B53" w:rsidRPr="000D302D" w:rsidTr="00404DCB">
        <w:trPr>
          <w:trHeight w:val="588"/>
        </w:trPr>
        <w:tc>
          <w:tcPr>
            <w:tcW w:w="1818" w:type="dxa"/>
            <w:vAlign w:val="center"/>
          </w:tcPr>
          <w:p w:rsidR="005F4B53" w:rsidRPr="005A45C1" w:rsidRDefault="007D584A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Acid u</w:t>
            </w:r>
            <w:r w:rsidR="005F4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4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(mg/dl)</w:t>
            </w:r>
          </w:p>
        </w:tc>
        <w:tc>
          <w:tcPr>
            <w:tcW w:w="2250" w:type="dxa"/>
            <w:vAlign w:val="center"/>
          </w:tcPr>
          <w:p w:rsidR="005F4B53" w:rsidRPr="005A45C1" w:rsidRDefault="00F62023" w:rsidP="00E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5.7</w:t>
            </w:r>
            <w:r w:rsidR="007D58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±</w:t>
            </w:r>
            <w:r w:rsidR="007D58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1.65</w:t>
            </w:r>
          </w:p>
        </w:tc>
        <w:tc>
          <w:tcPr>
            <w:tcW w:w="2340" w:type="dxa"/>
            <w:vAlign w:val="center"/>
          </w:tcPr>
          <w:p w:rsidR="005F4B53" w:rsidRPr="005A45C1" w:rsidRDefault="00F62023" w:rsidP="00E67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4.76</w:t>
            </w:r>
            <w:r w:rsidR="007D58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±</w:t>
            </w:r>
            <w:r w:rsidR="007D58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1.37</w:t>
            </w:r>
          </w:p>
        </w:tc>
        <w:tc>
          <w:tcPr>
            <w:tcW w:w="2070" w:type="dxa"/>
            <w:vAlign w:val="center"/>
          </w:tcPr>
          <w:p w:rsidR="005F4B53" w:rsidRPr="005A45C1" w:rsidRDefault="00F62023" w:rsidP="00404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5A45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0.0001</w:t>
            </w:r>
          </w:p>
        </w:tc>
      </w:tr>
    </w:tbl>
    <w:p w:rsidR="00404DCB" w:rsidRDefault="00404DCB" w:rsidP="00F765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E1CFC" w:rsidRPr="00404DCB" w:rsidRDefault="003736C3" w:rsidP="00F765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0F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Table 1 - </w:t>
      </w:r>
      <w:r w:rsidR="00CE1CFC" w:rsidRPr="00145C5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Clinical and biochemical characteristics of diabetic patients grouped according to </w:t>
      </w:r>
      <w:r w:rsidR="00CE1CFC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NAFLD </w:t>
      </w:r>
      <w:r w:rsidR="00CE1CFC" w:rsidRPr="00145C56">
        <w:rPr>
          <w:rFonts w:ascii="Times New Roman" w:hAnsi="Times New Roman" w:cs="Times New Roman"/>
          <w:bCs/>
          <w:iCs/>
          <w:sz w:val="24"/>
          <w:szCs w:val="24"/>
          <w:lang w:val="en-US"/>
        </w:rPr>
        <w:t>as assessed by</w:t>
      </w:r>
      <w:r w:rsidR="00CE1CFC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fatty liver index (FLI)</w:t>
      </w:r>
      <w:r w:rsidR="00CE1CFC" w:rsidRPr="00145C5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 </w:t>
      </w:r>
      <w:r w:rsidR="00CE1CFC" w:rsidRPr="00145C56">
        <w:rPr>
          <w:rFonts w:ascii="Times New Roman" w:hAnsi="Times New Roman" w:cs="Times New Roman"/>
          <w:color w:val="000000"/>
          <w:sz w:val="24"/>
          <w:szCs w:val="24"/>
          <w:lang w:val="en-US"/>
        </w:rPr>
        <w:t>Since most variables departed significantly from normal distribution, comparisons between groups based on t</w:t>
      </w:r>
      <w:r w:rsidR="003D152E">
        <w:rPr>
          <w:rFonts w:ascii="Times New Roman" w:hAnsi="Times New Roman" w:cs="Times New Roman"/>
          <w:color w:val="000000"/>
          <w:sz w:val="24"/>
          <w:szCs w:val="24"/>
          <w:lang w:val="en-US"/>
        </w:rPr>
        <w:t>he presence of NAFLD by FLI</w:t>
      </w:r>
      <w:r w:rsidR="00CE1CFC" w:rsidRPr="00145C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were performed using Mann-Whitney U tests for quantitative variables and Fisher’s exact tests for categorical data. </w:t>
      </w:r>
      <w:r w:rsidR="00CE1CFC" w:rsidRPr="00145C56">
        <w:rPr>
          <w:rFonts w:ascii="Times New Roman" w:hAnsi="Times New Roman" w:cs="Times New Roman"/>
          <w:sz w:val="24"/>
          <w:szCs w:val="24"/>
          <w:lang w:val="en-US"/>
        </w:rPr>
        <w:t>Data are presented as means ± SD or number. p ˂ 0.05 were considered significant</w:t>
      </w:r>
    </w:p>
    <w:p w:rsidR="00CE1CFC" w:rsidRDefault="00CE1CFC" w:rsidP="00F765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5F45" w:rsidRDefault="00CE1CFC" w:rsidP="00F765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 xml:space="preserve">FLI = fatty liver index,  </w:t>
      </w:r>
      <w:r w:rsidR="005B540F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NAFLD = </w:t>
      </w:r>
      <w:r w:rsidR="005B540F" w:rsidRPr="00CE1CFC">
        <w:rPr>
          <w:rFonts w:ascii="Times New Roman" w:hAnsi="Times New Roman" w:cs="Times New Roman"/>
          <w:sz w:val="24"/>
          <w:szCs w:val="24"/>
        </w:rPr>
        <w:t>nonalcoolic fatty liver disease</w:t>
      </w:r>
      <w:r w:rsidR="00E002AE" w:rsidRPr="00CE1CFC">
        <w:rPr>
          <w:rFonts w:ascii="Times New Roman" w:hAnsi="Times New Roman" w:cs="Times New Roman"/>
          <w:sz w:val="24"/>
          <w:szCs w:val="24"/>
        </w:rPr>
        <w:t xml:space="preserve"> evaluated by FLI</w:t>
      </w:r>
      <w:r w:rsidR="005B540F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r w:rsidR="00940F91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SBP = systolic blood pressure, DBP = diastolic blood </w:t>
      </w:r>
      <w:proofErr w:type="spellStart"/>
      <w:r w:rsidR="00940F91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>presure</w:t>
      </w:r>
      <w:proofErr w:type="spellEnd"/>
      <w:r w:rsidR="00940F91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TC = total cholesterol, </w:t>
      </w:r>
      <w:proofErr w:type="spellStart"/>
      <w:r w:rsidR="00940F91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>HDLc</w:t>
      </w:r>
      <w:proofErr w:type="spellEnd"/>
      <w:r w:rsidR="00940F91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high density lipoprotein</w:t>
      </w:r>
      <w:r w:rsidR="000A67E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0A67E1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>cholesterol</w:t>
      </w:r>
      <w:r w:rsidR="00940F91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40F91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>LDLc</w:t>
      </w:r>
      <w:proofErr w:type="spellEnd"/>
      <w:r w:rsidR="00940F91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low density</w:t>
      </w:r>
      <w:r w:rsidR="006C39BE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940F91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>lipoprotein</w:t>
      </w:r>
      <w:r w:rsidR="000A67E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0A67E1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>cholesterol</w:t>
      </w:r>
      <w:r w:rsidR="00940F91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>, FPG = fasting plasma glucose</w:t>
      </w:r>
      <w:r w:rsidR="006B0988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r w:rsidR="008676C7" w:rsidRPr="008676C7">
        <w:rPr>
          <w:rFonts w:ascii="Times New Roman" w:hAnsi="Times New Roman" w:cs="Times New Roman"/>
          <w:sz w:val="24"/>
          <w:szCs w:val="24"/>
          <w:lang w:val="en-US"/>
        </w:rPr>
        <w:t xml:space="preserve">HOMA-IR = </w:t>
      </w:r>
      <w:r w:rsidR="008676C7" w:rsidRPr="008676C7">
        <w:rPr>
          <w:rFonts w:ascii="Times New Roman" w:hAnsi="Times New Roman" w:cs="Times New Roman"/>
          <w:sz w:val="24"/>
          <w:szCs w:val="24"/>
        </w:rPr>
        <w:t>homeostasis model assessment-</w:t>
      </w:r>
      <w:r w:rsidR="008676C7" w:rsidRPr="008676C7">
        <w:rPr>
          <w:rFonts w:ascii="Times New Roman" w:hAnsi="Times New Roman" w:cs="Times New Roman"/>
          <w:bCs/>
          <w:sz w:val="24"/>
          <w:szCs w:val="24"/>
        </w:rPr>
        <w:t>insulin resistance</w:t>
      </w:r>
      <w:r w:rsidR="008676C7" w:rsidRPr="008676C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676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6C7" w:rsidRPr="008676C7">
        <w:rPr>
          <w:rFonts w:ascii="Times New Roman" w:hAnsi="Times New Roman" w:cs="Times New Roman"/>
          <w:sz w:val="24"/>
          <w:szCs w:val="24"/>
          <w:lang w:val="en-US"/>
        </w:rPr>
        <w:t xml:space="preserve">HbA1C = </w:t>
      </w:r>
      <w:proofErr w:type="spellStart"/>
      <w:r w:rsidR="008676C7" w:rsidRPr="008676C7">
        <w:rPr>
          <w:rFonts w:ascii="Times New Roman" w:hAnsi="Times New Roman" w:cs="Times New Roman"/>
          <w:sz w:val="24"/>
          <w:szCs w:val="24"/>
          <w:lang w:val="en-US"/>
        </w:rPr>
        <w:t>glycated</w:t>
      </w:r>
      <w:proofErr w:type="spellEnd"/>
      <w:r w:rsidR="008676C7" w:rsidRPr="008676C7">
        <w:rPr>
          <w:rFonts w:ascii="Times New Roman" w:hAnsi="Times New Roman" w:cs="Times New Roman"/>
          <w:sz w:val="24"/>
          <w:szCs w:val="24"/>
          <w:lang w:val="en-US"/>
        </w:rPr>
        <w:t xml:space="preserve"> hemoglobin, </w:t>
      </w:r>
      <w:r w:rsidR="006B0988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>ALAT =</w:t>
      </w:r>
      <w:r w:rsidR="006C39BE" w:rsidRPr="00CE1C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39BE" w:rsidRPr="00CE1CFC">
        <w:rPr>
          <w:rFonts w:ascii="Times New Roman" w:hAnsi="Times New Roman" w:cs="Times New Roman"/>
          <w:sz w:val="24"/>
          <w:szCs w:val="24"/>
          <w:lang w:val="en-US"/>
        </w:rPr>
        <w:t>alanine</w:t>
      </w:r>
      <w:proofErr w:type="spellEnd"/>
      <w:r w:rsidR="006C39BE" w:rsidRPr="00CE1C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39BE" w:rsidRPr="00CE1CFC">
        <w:rPr>
          <w:rFonts w:ascii="Times New Roman" w:hAnsi="Times New Roman" w:cs="Times New Roman"/>
          <w:sz w:val="24"/>
          <w:szCs w:val="24"/>
          <w:lang w:val="en-US"/>
        </w:rPr>
        <w:t>aminotransferase</w:t>
      </w:r>
      <w:proofErr w:type="spellEnd"/>
      <w:r w:rsidR="006B0988" w:rsidRPr="00CE1CFC">
        <w:rPr>
          <w:rFonts w:ascii="Times New Roman" w:eastAsia="TimesNewRomanPSMT" w:hAnsi="Times New Roman" w:cs="Times New Roman"/>
          <w:sz w:val="24"/>
          <w:szCs w:val="24"/>
          <w:lang w:val="en-US"/>
        </w:rPr>
        <w:t>, ASAT =</w:t>
      </w:r>
      <w:r w:rsidR="006C39BE" w:rsidRPr="00CE1C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39BE" w:rsidRPr="00CE1CFC">
        <w:rPr>
          <w:rFonts w:ascii="Times New Roman" w:hAnsi="Times New Roman" w:cs="Times New Roman"/>
          <w:sz w:val="24"/>
          <w:szCs w:val="24"/>
          <w:lang w:val="en-US"/>
        </w:rPr>
        <w:t>aspartate</w:t>
      </w:r>
      <w:proofErr w:type="spellEnd"/>
      <w:r w:rsidR="006C39BE" w:rsidRPr="00CE1C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39BE" w:rsidRPr="00CE1CFC">
        <w:rPr>
          <w:rFonts w:ascii="Times New Roman" w:hAnsi="Times New Roman" w:cs="Times New Roman"/>
          <w:sz w:val="24"/>
          <w:szCs w:val="24"/>
          <w:lang w:val="en-US"/>
        </w:rPr>
        <w:t>aminotransferase</w:t>
      </w:r>
      <w:proofErr w:type="spellEnd"/>
      <w:r w:rsidR="006C39BE" w:rsidRPr="00CE1C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EC5F45" w:rsidRDefault="00EC5F45" w:rsidP="00F765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5F45" w:rsidRPr="00CE1CFC" w:rsidRDefault="00EC5F45" w:rsidP="00F765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512B" w:rsidRDefault="00CE512B" w:rsidP="00F765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62023" w:rsidRPr="00F62023" w:rsidRDefault="00F62023" w:rsidP="00F62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62023" w:rsidRPr="00F62023" w:rsidRDefault="00F62023" w:rsidP="00F620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CE512B" w:rsidRPr="00DD0FBA" w:rsidRDefault="00CE512B" w:rsidP="00F765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</w:p>
    <w:sectPr w:rsidR="00CE512B" w:rsidRPr="00DD0FBA" w:rsidSect="009A2850">
      <w:pgSz w:w="12240" w:h="15840"/>
      <w:pgMar w:top="1138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B25" w:rsidRDefault="00AB6B25" w:rsidP="00E86A59">
      <w:pPr>
        <w:spacing w:after="0" w:line="240" w:lineRule="auto"/>
      </w:pPr>
      <w:r>
        <w:separator/>
      </w:r>
    </w:p>
  </w:endnote>
  <w:endnote w:type="continuationSeparator" w:id="0">
    <w:p w:rsidR="00AB6B25" w:rsidRDefault="00AB6B25" w:rsidP="00E8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B25" w:rsidRDefault="00AB6B25" w:rsidP="00E86A59">
      <w:pPr>
        <w:spacing w:after="0" w:line="240" w:lineRule="auto"/>
      </w:pPr>
      <w:r>
        <w:separator/>
      </w:r>
    </w:p>
  </w:footnote>
  <w:footnote w:type="continuationSeparator" w:id="0">
    <w:p w:rsidR="00AB6B25" w:rsidRDefault="00AB6B25" w:rsidP="00E86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13F"/>
    <w:rsid w:val="00002783"/>
    <w:rsid w:val="00006C31"/>
    <w:rsid w:val="00012117"/>
    <w:rsid w:val="0003682F"/>
    <w:rsid w:val="000564C1"/>
    <w:rsid w:val="00081877"/>
    <w:rsid w:val="000A4B4F"/>
    <w:rsid w:val="000A67E1"/>
    <w:rsid w:val="000D302D"/>
    <w:rsid w:val="000F155E"/>
    <w:rsid w:val="000F4551"/>
    <w:rsid w:val="000F46DA"/>
    <w:rsid w:val="000F64E3"/>
    <w:rsid w:val="001109AD"/>
    <w:rsid w:val="00117180"/>
    <w:rsid w:val="001263FF"/>
    <w:rsid w:val="00181FB4"/>
    <w:rsid w:val="00184A3C"/>
    <w:rsid w:val="001B0049"/>
    <w:rsid w:val="001D2459"/>
    <w:rsid w:val="001D4916"/>
    <w:rsid w:val="001D6070"/>
    <w:rsid w:val="001D79E1"/>
    <w:rsid w:val="001F0B1F"/>
    <w:rsid w:val="00232486"/>
    <w:rsid w:val="002412AC"/>
    <w:rsid w:val="00242FD7"/>
    <w:rsid w:val="002969F8"/>
    <w:rsid w:val="002A306B"/>
    <w:rsid w:val="002A601D"/>
    <w:rsid w:val="002B3F2D"/>
    <w:rsid w:val="002D3E34"/>
    <w:rsid w:val="002E3918"/>
    <w:rsid w:val="002E56B2"/>
    <w:rsid w:val="002E6851"/>
    <w:rsid w:val="002F0958"/>
    <w:rsid w:val="00317C1B"/>
    <w:rsid w:val="00325B4A"/>
    <w:rsid w:val="003330FD"/>
    <w:rsid w:val="00353F50"/>
    <w:rsid w:val="00370DA6"/>
    <w:rsid w:val="003736C3"/>
    <w:rsid w:val="003A21A7"/>
    <w:rsid w:val="003D152E"/>
    <w:rsid w:val="003D1AAC"/>
    <w:rsid w:val="00404DCB"/>
    <w:rsid w:val="0041459B"/>
    <w:rsid w:val="004248D4"/>
    <w:rsid w:val="00447E68"/>
    <w:rsid w:val="00476BF3"/>
    <w:rsid w:val="004A6129"/>
    <w:rsid w:val="004C5A50"/>
    <w:rsid w:val="004D2499"/>
    <w:rsid w:val="004E0A0A"/>
    <w:rsid w:val="004F6C44"/>
    <w:rsid w:val="00527675"/>
    <w:rsid w:val="00552EBD"/>
    <w:rsid w:val="00571D6E"/>
    <w:rsid w:val="00582BEB"/>
    <w:rsid w:val="005A3F62"/>
    <w:rsid w:val="005A45C1"/>
    <w:rsid w:val="005B540F"/>
    <w:rsid w:val="005C2054"/>
    <w:rsid w:val="005D4F08"/>
    <w:rsid w:val="005F4B53"/>
    <w:rsid w:val="00605BCF"/>
    <w:rsid w:val="00605EE7"/>
    <w:rsid w:val="00607338"/>
    <w:rsid w:val="00616373"/>
    <w:rsid w:val="006234C7"/>
    <w:rsid w:val="00663E0C"/>
    <w:rsid w:val="006B0988"/>
    <w:rsid w:val="006C2392"/>
    <w:rsid w:val="006C39BE"/>
    <w:rsid w:val="006E306A"/>
    <w:rsid w:val="006E4C40"/>
    <w:rsid w:val="00712721"/>
    <w:rsid w:val="00754770"/>
    <w:rsid w:val="0076109B"/>
    <w:rsid w:val="00763F91"/>
    <w:rsid w:val="00781AAF"/>
    <w:rsid w:val="007A54BF"/>
    <w:rsid w:val="007D584A"/>
    <w:rsid w:val="00803436"/>
    <w:rsid w:val="0082780B"/>
    <w:rsid w:val="008608AC"/>
    <w:rsid w:val="00860FE6"/>
    <w:rsid w:val="00863833"/>
    <w:rsid w:val="008664C3"/>
    <w:rsid w:val="008676C7"/>
    <w:rsid w:val="00895D70"/>
    <w:rsid w:val="008A6EB9"/>
    <w:rsid w:val="008A6FC4"/>
    <w:rsid w:val="008B5C68"/>
    <w:rsid w:val="008F0C5B"/>
    <w:rsid w:val="008F513F"/>
    <w:rsid w:val="00910FC5"/>
    <w:rsid w:val="009148FF"/>
    <w:rsid w:val="00940F91"/>
    <w:rsid w:val="00957AE6"/>
    <w:rsid w:val="00973FC6"/>
    <w:rsid w:val="00974B88"/>
    <w:rsid w:val="00976E04"/>
    <w:rsid w:val="009A2850"/>
    <w:rsid w:val="009C091B"/>
    <w:rsid w:val="009C2E05"/>
    <w:rsid w:val="009F0132"/>
    <w:rsid w:val="009F13C9"/>
    <w:rsid w:val="00A003EE"/>
    <w:rsid w:val="00A16425"/>
    <w:rsid w:val="00A1784F"/>
    <w:rsid w:val="00A31AFB"/>
    <w:rsid w:val="00A35330"/>
    <w:rsid w:val="00A41093"/>
    <w:rsid w:val="00A5019D"/>
    <w:rsid w:val="00A929F5"/>
    <w:rsid w:val="00A93283"/>
    <w:rsid w:val="00A94D36"/>
    <w:rsid w:val="00AB39E8"/>
    <w:rsid w:val="00AB6B25"/>
    <w:rsid w:val="00AD0A7C"/>
    <w:rsid w:val="00AF1A39"/>
    <w:rsid w:val="00AF3E8C"/>
    <w:rsid w:val="00B05C85"/>
    <w:rsid w:val="00B1565F"/>
    <w:rsid w:val="00B21D7E"/>
    <w:rsid w:val="00B27E7D"/>
    <w:rsid w:val="00B32EB4"/>
    <w:rsid w:val="00B46DBB"/>
    <w:rsid w:val="00B57666"/>
    <w:rsid w:val="00B72A81"/>
    <w:rsid w:val="00B82517"/>
    <w:rsid w:val="00B91876"/>
    <w:rsid w:val="00BC1A0E"/>
    <w:rsid w:val="00BC69A6"/>
    <w:rsid w:val="00BF344F"/>
    <w:rsid w:val="00BF6600"/>
    <w:rsid w:val="00C11801"/>
    <w:rsid w:val="00C228EA"/>
    <w:rsid w:val="00C47061"/>
    <w:rsid w:val="00C63C97"/>
    <w:rsid w:val="00C6577C"/>
    <w:rsid w:val="00C65F96"/>
    <w:rsid w:val="00CB3CEF"/>
    <w:rsid w:val="00CB5DC4"/>
    <w:rsid w:val="00CE1CFC"/>
    <w:rsid w:val="00CE512B"/>
    <w:rsid w:val="00CF0717"/>
    <w:rsid w:val="00D117F0"/>
    <w:rsid w:val="00D148D5"/>
    <w:rsid w:val="00D27F77"/>
    <w:rsid w:val="00D90AFE"/>
    <w:rsid w:val="00DA05C9"/>
    <w:rsid w:val="00DD0FBA"/>
    <w:rsid w:val="00DD7E52"/>
    <w:rsid w:val="00DE746A"/>
    <w:rsid w:val="00DF7680"/>
    <w:rsid w:val="00E002AE"/>
    <w:rsid w:val="00E0255D"/>
    <w:rsid w:val="00E04228"/>
    <w:rsid w:val="00E67217"/>
    <w:rsid w:val="00E86A59"/>
    <w:rsid w:val="00EA2A95"/>
    <w:rsid w:val="00EB6471"/>
    <w:rsid w:val="00EC5F45"/>
    <w:rsid w:val="00ED350B"/>
    <w:rsid w:val="00ED5215"/>
    <w:rsid w:val="00F21300"/>
    <w:rsid w:val="00F232F5"/>
    <w:rsid w:val="00F349E7"/>
    <w:rsid w:val="00F62023"/>
    <w:rsid w:val="00F765C3"/>
    <w:rsid w:val="00F82253"/>
    <w:rsid w:val="00F9193A"/>
    <w:rsid w:val="00FB2033"/>
    <w:rsid w:val="00FC5CC7"/>
    <w:rsid w:val="00FD1DD0"/>
    <w:rsid w:val="00FF5580"/>
    <w:rsid w:val="00FF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91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F4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5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551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551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51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86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A5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6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A59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2015-04-01T10:07:00Z</dcterms:created>
  <dcterms:modified xsi:type="dcterms:W3CDTF">2015-08-16T08:42:00Z</dcterms:modified>
</cp:coreProperties>
</file>