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6"/>
        <w:gridCol w:w="1248"/>
        <w:gridCol w:w="1781"/>
        <w:gridCol w:w="932"/>
        <w:gridCol w:w="939"/>
        <w:gridCol w:w="950"/>
        <w:gridCol w:w="1502"/>
        <w:gridCol w:w="876"/>
        <w:gridCol w:w="996"/>
      </w:tblGrid>
      <w:tr w:rsidR="0070516D" w:rsidRPr="00974941" w:rsidTr="00A05422">
        <w:trPr>
          <w:trHeight w:val="279"/>
        </w:trPr>
        <w:tc>
          <w:tcPr>
            <w:tcW w:w="956" w:type="dxa"/>
            <w:vMerge w:val="restart"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C9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248" w:type="dxa"/>
            <w:vMerge w:val="restart"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C9">
              <w:rPr>
                <w:rFonts w:ascii="Times New Roman" w:hAnsi="Times New Roman" w:cs="Times New Roman"/>
                <w:sz w:val="24"/>
                <w:szCs w:val="24"/>
              </w:rPr>
              <w:t>Prediction accuracy</w:t>
            </w:r>
          </w:p>
        </w:tc>
        <w:tc>
          <w:tcPr>
            <w:tcW w:w="1781" w:type="dxa"/>
            <w:vMerge w:val="restart"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C9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932" w:type="dxa"/>
            <w:vMerge w:val="restart"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C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9" w:type="dxa"/>
            <w:vMerge w:val="restart"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C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950" w:type="dxa"/>
            <w:vMerge w:val="restart"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C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502" w:type="dxa"/>
            <w:vMerge w:val="restart"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C9">
              <w:rPr>
                <w:rFonts w:ascii="Times New Roman" w:hAnsi="Times New Roman" w:cs="Times New Roman"/>
                <w:sz w:val="24"/>
                <w:szCs w:val="24"/>
              </w:rPr>
              <w:t>Odds Ratio (OR)</w:t>
            </w:r>
          </w:p>
        </w:tc>
        <w:tc>
          <w:tcPr>
            <w:tcW w:w="1872" w:type="dxa"/>
            <w:gridSpan w:val="2"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C9">
              <w:rPr>
                <w:rFonts w:ascii="Times New Roman" w:hAnsi="Times New Roman" w:cs="Times New Roman"/>
                <w:sz w:val="24"/>
                <w:szCs w:val="24"/>
              </w:rPr>
              <w:t>95% CI for OR</w:t>
            </w:r>
          </w:p>
        </w:tc>
      </w:tr>
      <w:tr w:rsidR="0070516D" w:rsidRPr="00974941" w:rsidTr="00A05422">
        <w:trPr>
          <w:trHeight w:val="279"/>
        </w:trPr>
        <w:tc>
          <w:tcPr>
            <w:tcW w:w="956" w:type="dxa"/>
            <w:vMerge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C9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</w:p>
        </w:tc>
        <w:tc>
          <w:tcPr>
            <w:tcW w:w="996" w:type="dxa"/>
            <w:vAlign w:val="center"/>
          </w:tcPr>
          <w:p w:rsidR="0070516D" w:rsidRPr="009A5EC9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C9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</w:p>
        </w:tc>
      </w:tr>
      <w:tr w:rsidR="0070516D" w:rsidRPr="00A05422" w:rsidTr="00A05422">
        <w:trPr>
          <w:trHeight w:val="278"/>
        </w:trPr>
        <w:tc>
          <w:tcPr>
            <w:tcW w:w="956" w:type="dxa"/>
            <w:vMerge w:val="restart"/>
            <w:vAlign w:val="center"/>
          </w:tcPr>
          <w:p w:rsidR="0070516D" w:rsidRPr="00A05422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Model 1</w:t>
            </w:r>
          </w:p>
        </w:tc>
        <w:tc>
          <w:tcPr>
            <w:tcW w:w="1248" w:type="dxa"/>
            <w:vMerge w:val="restart"/>
            <w:vAlign w:val="center"/>
          </w:tcPr>
          <w:p w:rsidR="0070516D" w:rsidRPr="00A05422" w:rsidRDefault="007D6C66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84.1</w:t>
            </w:r>
            <w:r w:rsidR="0070516D" w:rsidRPr="00A0542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81" w:type="dxa"/>
            <w:vAlign w:val="center"/>
          </w:tcPr>
          <w:p w:rsidR="0070516D" w:rsidRPr="00A05422" w:rsidRDefault="001C5723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ALAT </w:t>
            </w:r>
            <w:r w:rsidR="007D6C66" w:rsidRPr="00A054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="007D6C66"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units</w:t>
            </w:r>
            <w:r w:rsidR="007D6C66" w:rsidRPr="00A054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="007D6C66"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7D6C66" w:rsidRPr="00A0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:rsidR="0070516D" w:rsidRPr="00A05422" w:rsidRDefault="00975C8F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B12A6" w:rsidRPr="00A054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9" w:type="dxa"/>
            <w:vAlign w:val="center"/>
          </w:tcPr>
          <w:p w:rsidR="0070516D" w:rsidRPr="00A05422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75C8F" w:rsidRPr="00A054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0" w:type="dxa"/>
            <w:vAlign w:val="center"/>
          </w:tcPr>
          <w:p w:rsidR="0070516D" w:rsidRPr="00A05422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C5723" w:rsidRPr="00A054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02" w:type="dxa"/>
            <w:vAlign w:val="center"/>
          </w:tcPr>
          <w:p w:rsidR="0070516D" w:rsidRPr="00A05422" w:rsidRDefault="001C5723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16D" w:rsidRPr="00A05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876" w:type="dxa"/>
            <w:vAlign w:val="center"/>
          </w:tcPr>
          <w:p w:rsidR="0070516D" w:rsidRPr="00A05422" w:rsidRDefault="005222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16D" w:rsidRPr="00A05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996" w:type="dxa"/>
            <w:vAlign w:val="center"/>
          </w:tcPr>
          <w:p w:rsidR="0070516D" w:rsidRPr="00A05422" w:rsidRDefault="005222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16D" w:rsidRPr="00A05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</w:tr>
      <w:tr w:rsidR="0070516D" w:rsidRPr="00A05422" w:rsidTr="00A05422">
        <w:trPr>
          <w:trHeight w:val="277"/>
        </w:trPr>
        <w:tc>
          <w:tcPr>
            <w:tcW w:w="956" w:type="dxa"/>
            <w:vMerge/>
            <w:vAlign w:val="center"/>
          </w:tcPr>
          <w:p w:rsidR="0070516D" w:rsidRPr="00A05422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70516D" w:rsidRPr="00A05422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70516D" w:rsidRPr="00A05422" w:rsidRDefault="00BB12A6" w:rsidP="00BB1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HOMA</w:t>
            </w:r>
            <w:r w:rsidR="00746CDB">
              <w:rPr>
                <w:rFonts w:ascii="Times New Roman" w:hAnsi="Times New Roman" w:cs="Times New Roman"/>
                <w:sz w:val="24"/>
                <w:szCs w:val="24"/>
              </w:rPr>
              <w:t>-IR</w:t>
            </w:r>
          </w:p>
        </w:tc>
        <w:tc>
          <w:tcPr>
            <w:tcW w:w="932" w:type="dxa"/>
            <w:vAlign w:val="center"/>
          </w:tcPr>
          <w:p w:rsidR="0070516D" w:rsidRPr="00A05422" w:rsidRDefault="00315614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516D" w:rsidRPr="00A05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5723" w:rsidRPr="00A0542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39" w:type="dxa"/>
            <w:vAlign w:val="center"/>
          </w:tcPr>
          <w:p w:rsidR="0070516D" w:rsidRPr="00A05422" w:rsidRDefault="0070516D" w:rsidP="001C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C5723" w:rsidRPr="00A05422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950" w:type="dxa"/>
            <w:vAlign w:val="center"/>
          </w:tcPr>
          <w:p w:rsidR="0070516D" w:rsidRPr="00A05422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C5723" w:rsidRPr="00A054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02" w:type="dxa"/>
            <w:vAlign w:val="center"/>
          </w:tcPr>
          <w:p w:rsidR="0070516D" w:rsidRPr="00A05422" w:rsidRDefault="001C5723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16D" w:rsidRPr="00A05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76" w:type="dxa"/>
            <w:vAlign w:val="center"/>
          </w:tcPr>
          <w:p w:rsidR="0070516D" w:rsidRPr="00A05422" w:rsidRDefault="007051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26D" w:rsidRPr="00A05422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996" w:type="dxa"/>
            <w:vAlign w:val="center"/>
          </w:tcPr>
          <w:p w:rsidR="0070516D" w:rsidRPr="00A05422" w:rsidRDefault="0052226D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16D" w:rsidRPr="00A05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05422" w:rsidRPr="00A05422" w:rsidTr="00A05422">
        <w:trPr>
          <w:trHeight w:val="279"/>
        </w:trPr>
        <w:tc>
          <w:tcPr>
            <w:tcW w:w="956" w:type="dxa"/>
            <w:vMerge w:val="restart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Model 2</w:t>
            </w:r>
          </w:p>
        </w:tc>
        <w:tc>
          <w:tcPr>
            <w:tcW w:w="1248" w:type="dxa"/>
            <w:vMerge w:val="restart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84.6%</w:t>
            </w:r>
          </w:p>
        </w:tc>
        <w:tc>
          <w:tcPr>
            <w:tcW w:w="1781" w:type="dxa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 xml:space="preserve">ALAT </w:t>
            </w:r>
            <w:r w:rsidRPr="00A054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units</w:t>
            </w:r>
            <w:r w:rsidRPr="00A054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.046</w:t>
            </w:r>
          </w:p>
        </w:tc>
        <w:tc>
          <w:tcPr>
            <w:tcW w:w="939" w:type="dxa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950" w:type="dxa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.004</w:t>
            </w:r>
          </w:p>
        </w:tc>
        <w:tc>
          <w:tcPr>
            <w:tcW w:w="1502" w:type="dxa"/>
            <w:vAlign w:val="center"/>
          </w:tcPr>
          <w:p w:rsidR="00A05422" w:rsidRPr="007D6C66" w:rsidRDefault="00A05422" w:rsidP="00A05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1.047</w:t>
            </w:r>
          </w:p>
        </w:tc>
        <w:tc>
          <w:tcPr>
            <w:tcW w:w="876" w:type="dxa"/>
            <w:vAlign w:val="center"/>
          </w:tcPr>
          <w:p w:rsidR="00A05422" w:rsidRPr="007D6C66" w:rsidRDefault="00A05422" w:rsidP="00D430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1.015</w:t>
            </w:r>
          </w:p>
        </w:tc>
        <w:tc>
          <w:tcPr>
            <w:tcW w:w="996" w:type="dxa"/>
            <w:vAlign w:val="center"/>
          </w:tcPr>
          <w:p w:rsidR="00A05422" w:rsidRPr="007D6C66" w:rsidRDefault="00A05422" w:rsidP="00D430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1.080</w:t>
            </w:r>
          </w:p>
        </w:tc>
      </w:tr>
      <w:tr w:rsidR="00A05422" w:rsidRPr="00A05422" w:rsidTr="00A05422">
        <w:trPr>
          <w:trHeight w:val="279"/>
        </w:trPr>
        <w:tc>
          <w:tcPr>
            <w:tcW w:w="956" w:type="dxa"/>
            <w:vMerge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HOMA</w:t>
            </w:r>
            <w:r w:rsidR="008C4776">
              <w:rPr>
                <w:rFonts w:ascii="Times New Roman" w:hAnsi="Times New Roman" w:cs="Times New Roman"/>
                <w:sz w:val="24"/>
                <w:szCs w:val="24"/>
              </w:rPr>
              <w:t>-IR</w:t>
            </w:r>
          </w:p>
        </w:tc>
        <w:tc>
          <w:tcPr>
            <w:tcW w:w="932" w:type="dxa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.152</w:t>
            </w:r>
          </w:p>
        </w:tc>
        <w:tc>
          <w:tcPr>
            <w:tcW w:w="939" w:type="dxa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950" w:type="dxa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.02</w:t>
            </w:r>
            <w:r w:rsidR="00C148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02" w:type="dxa"/>
            <w:vAlign w:val="center"/>
          </w:tcPr>
          <w:p w:rsidR="00A05422" w:rsidRPr="007D6C66" w:rsidRDefault="00A05422" w:rsidP="00A05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1.164</w:t>
            </w:r>
          </w:p>
        </w:tc>
        <w:tc>
          <w:tcPr>
            <w:tcW w:w="876" w:type="dxa"/>
            <w:vAlign w:val="center"/>
          </w:tcPr>
          <w:p w:rsidR="00A05422" w:rsidRPr="007D6C66" w:rsidRDefault="00A05422" w:rsidP="00D430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1.020</w:t>
            </w:r>
          </w:p>
        </w:tc>
        <w:tc>
          <w:tcPr>
            <w:tcW w:w="996" w:type="dxa"/>
            <w:vAlign w:val="center"/>
          </w:tcPr>
          <w:p w:rsidR="00A05422" w:rsidRPr="007D6C66" w:rsidRDefault="00A05422" w:rsidP="00D430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1.328</w:t>
            </w:r>
          </w:p>
        </w:tc>
      </w:tr>
      <w:tr w:rsidR="00200BF3" w:rsidRPr="00A05422" w:rsidTr="007C31E3">
        <w:trPr>
          <w:trHeight w:val="279"/>
        </w:trPr>
        <w:tc>
          <w:tcPr>
            <w:tcW w:w="956" w:type="dxa"/>
            <w:vMerge/>
            <w:vAlign w:val="center"/>
          </w:tcPr>
          <w:p w:rsidR="00200BF3" w:rsidRPr="00A05422" w:rsidRDefault="00200BF3" w:rsidP="0020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200BF3" w:rsidRPr="00A05422" w:rsidRDefault="00200BF3" w:rsidP="0020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200BF3" w:rsidRPr="00A05422" w:rsidRDefault="00200BF3" w:rsidP="0020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Hypertension (yes/no)</w:t>
            </w:r>
          </w:p>
        </w:tc>
        <w:tc>
          <w:tcPr>
            <w:tcW w:w="932" w:type="dxa"/>
            <w:vAlign w:val="center"/>
          </w:tcPr>
          <w:p w:rsidR="00200BF3" w:rsidRPr="00200BF3" w:rsidRDefault="00200BF3" w:rsidP="00200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0B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-0.272</w:t>
            </w:r>
          </w:p>
        </w:tc>
        <w:tc>
          <w:tcPr>
            <w:tcW w:w="939" w:type="dxa"/>
            <w:vAlign w:val="center"/>
          </w:tcPr>
          <w:p w:rsidR="00200BF3" w:rsidRPr="00200BF3" w:rsidRDefault="00200BF3" w:rsidP="0020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F3">
              <w:rPr>
                <w:rFonts w:ascii="Times New Roman" w:hAnsi="Times New Roman" w:cs="Times New Roman"/>
                <w:sz w:val="24"/>
                <w:szCs w:val="24"/>
              </w:rPr>
              <w:t>0.489</w:t>
            </w:r>
          </w:p>
        </w:tc>
        <w:tc>
          <w:tcPr>
            <w:tcW w:w="950" w:type="dxa"/>
            <w:vAlign w:val="center"/>
          </w:tcPr>
          <w:p w:rsidR="00200BF3" w:rsidRPr="00C148F4" w:rsidRDefault="00200BF3" w:rsidP="00200B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0B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148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.578</w:t>
            </w:r>
          </w:p>
        </w:tc>
        <w:tc>
          <w:tcPr>
            <w:tcW w:w="1502" w:type="dxa"/>
            <w:vAlign w:val="center"/>
          </w:tcPr>
          <w:p w:rsidR="00200BF3" w:rsidRPr="00C148F4" w:rsidRDefault="00200BF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0B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148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.762</w:t>
            </w:r>
          </w:p>
        </w:tc>
        <w:tc>
          <w:tcPr>
            <w:tcW w:w="876" w:type="dxa"/>
            <w:vAlign w:val="center"/>
          </w:tcPr>
          <w:p w:rsidR="00200BF3" w:rsidRPr="00C148F4" w:rsidRDefault="00200BF3" w:rsidP="00200B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0B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148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.292</w:t>
            </w:r>
          </w:p>
        </w:tc>
        <w:tc>
          <w:tcPr>
            <w:tcW w:w="996" w:type="dxa"/>
            <w:vAlign w:val="center"/>
          </w:tcPr>
          <w:p w:rsidR="00200BF3" w:rsidRPr="00C148F4" w:rsidRDefault="00200BF3" w:rsidP="00200B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48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1.987</w:t>
            </w:r>
          </w:p>
        </w:tc>
      </w:tr>
      <w:tr w:rsidR="00A05422" w:rsidRPr="00A05422" w:rsidTr="00A05422">
        <w:trPr>
          <w:trHeight w:val="279"/>
        </w:trPr>
        <w:tc>
          <w:tcPr>
            <w:tcW w:w="956" w:type="dxa"/>
            <w:vMerge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A05422" w:rsidRPr="00A05422" w:rsidRDefault="00A05422" w:rsidP="00A0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CAD (yes/no)</w:t>
            </w:r>
          </w:p>
        </w:tc>
        <w:tc>
          <w:tcPr>
            <w:tcW w:w="932" w:type="dxa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1.476</w:t>
            </w:r>
          </w:p>
        </w:tc>
        <w:tc>
          <w:tcPr>
            <w:tcW w:w="939" w:type="dxa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0.582</w:t>
            </w:r>
          </w:p>
        </w:tc>
        <w:tc>
          <w:tcPr>
            <w:tcW w:w="950" w:type="dxa"/>
            <w:vAlign w:val="center"/>
          </w:tcPr>
          <w:p w:rsidR="00A05422" w:rsidRPr="00A05422" w:rsidRDefault="00A05422" w:rsidP="000C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.011</w:t>
            </w:r>
          </w:p>
        </w:tc>
        <w:tc>
          <w:tcPr>
            <w:tcW w:w="1502" w:type="dxa"/>
            <w:vAlign w:val="center"/>
          </w:tcPr>
          <w:p w:rsidR="00A05422" w:rsidRPr="007D6C66" w:rsidRDefault="00A05422" w:rsidP="00A05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4.377</w:t>
            </w:r>
          </w:p>
        </w:tc>
        <w:tc>
          <w:tcPr>
            <w:tcW w:w="876" w:type="dxa"/>
            <w:vAlign w:val="center"/>
          </w:tcPr>
          <w:p w:rsidR="00A05422" w:rsidRPr="007D6C66" w:rsidRDefault="00A05422" w:rsidP="00D430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1.400</w:t>
            </w:r>
          </w:p>
        </w:tc>
        <w:tc>
          <w:tcPr>
            <w:tcW w:w="996" w:type="dxa"/>
            <w:vAlign w:val="center"/>
          </w:tcPr>
          <w:p w:rsidR="00A05422" w:rsidRPr="007D6C66" w:rsidRDefault="00A05422" w:rsidP="00D430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C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13.686</w:t>
            </w:r>
          </w:p>
        </w:tc>
      </w:tr>
      <w:tr w:rsidR="007C31E3" w:rsidRPr="007D6C66" w:rsidTr="007C31E3">
        <w:trPr>
          <w:trHeight w:val="279"/>
        </w:trPr>
        <w:tc>
          <w:tcPr>
            <w:tcW w:w="956" w:type="dxa"/>
            <w:vMerge w:val="restart"/>
          </w:tcPr>
          <w:p w:rsidR="007C31E3" w:rsidRPr="00A05422" w:rsidRDefault="007C31E3" w:rsidP="0021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vMerge w:val="restart"/>
          </w:tcPr>
          <w:p w:rsidR="007C31E3" w:rsidRPr="00A05422" w:rsidRDefault="007C31E3" w:rsidP="0021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85.1</w:t>
            </w:r>
            <w:r w:rsidRPr="00A054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1" w:type="dxa"/>
            <w:vAlign w:val="center"/>
          </w:tcPr>
          <w:p w:rsidR="007C31E3" w:rsidRPr="007C31E3" w:rsidRDefault="007C31E3" w:rsidP="007C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E3">
              <w:rPr>
                <w:rFonts w:ascii="Times New Roman" w:hAnsi="Times New Roman" w:cs="Times New Roman"/>
                <w:sz w:val="24"/>
                <w:szCs w:val="24"/>
              </w:rPr>
              <w:t xml:space="preserve">ALAT </w:t>
            </w:r>
            <w:r w:rsidRPr="007C31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(units/l</w:t>
            </w:r>
            <w:r w:rsidRPr="007C31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:rsidR="007C31E3" w:rsidRPr="00AD3322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D33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.045</w:t>
            </w:r>
          </w:p>
        </w:tc>
        <w:tc>
          <w:tcPr>
            <w:tcW w:w="939" w:type="dxa"/>
            <w:vAlign w:val="center"/>
          </w:tcPr>
          <w:p w:rsidR="007C31E3" w:rsidRPr="00AD3322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D33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.016</w:t>
            </w:r>
          </w:p>
        </w:tc>
        <w:tc>
          <w:tcPr>
            <w:tcW w:w="950" w:type="dxa"/>
            <w:vAlign w:val="center"/>
          </w:tcPr>
          <w:p w:rsidR="007C31E3" w:rsidRPr="00AD3322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D33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.007</w:t>
            </w:r>
          </w:p>
        </w:tc>
        <w:tc>
          <w:tcPr>
            <w:tcW w:w="1502" w:type="dxa"/>
            <w:vAlign w:val="center"/>
          </w:tcPr>
          <w:p w:rsidR="007C31E3" w:rsidRPr="007C31E3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1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1.046</w:t>
            </w:r>
          </w:p>
        </w:tc>
        <w:tc>
          <w:tcPr>
            <w:tcW w:w="876" w:type="dxa"/>
            <w:vAlign w:val="center"/>
          </w:tcPr>
          <w:p w:rsidR="007C31E3" w:rsidRPr="007C31E3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1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1.012</w:t>
            </w:r>
          </w:p>
        </w:tc>
        <w:tc>
          <w:tcPr>
            <w:tcW w:w="996" w:type="dxa"/>
            <w:vAlign w:val="center"/>
          </w:tcPr>
          <w:p w:rsidR="007C31E3" w:rsidRPr="007C31E3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1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1.080</w:t>
            </w:r>
          </w:p>
        </w:tc>
      </w:tr>
      <w:tr w:rsidR="007C31E3" w:rsidRPr="007D6C66" w:rsidTr="007C31E3">
        <w:trPr>
          <w:trHeight w:val="279"/>
        </w:trPr>
        <w:tc>
          <w:tcPr>
            <w:tcW w:w="956" w:type="dxa"/>
            <w:vMerge/>
          </w:tcPr>
          <w:p w:rsidR="007C31E3" w:rsidRPr="00A05422" w:rsidRDefault="007C31E3" w:rsidP="0021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C31E3" w:rsidRPr="00A05422" w:rsidRDefault="007C31E3" w:rsidP="0021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7C31E3" w:rsidRPr="007C31E3" w:rsidRDefault="007C31E3" w:rsidP="007C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E3">
              <w:rPr>
                <w:rFonts w:ascii="Times New Roman" w:hAnsi="Times New Roman" w:cs="Times New Roman"/>
                <w:sz w:val="24"/>
                <w:szCs w:val="24"/>
              </w:rPr>
              <w:t>HOMA-IR</w:t>
            </w:r>
          </w:p>
        </w:tc>
        <w:tc>
          <w:tcPr>
            <w:tcW w:w="932" w:type="dxa"/>
            <w:vAlign w:val="center"/>
          </w:tcPr>
          <w:p w:rsidR="007C31E3" w:rsidRPr="00AD3322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D33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.134</w:t>
            </w:r>
          </w:p>
        </w:tc>
        <w:tc>
          <w:tcPr>
            <w:tcW w:w="939" w:type="dxa"/>
            <w:vAlign w:val="center"/>
          </w:tcPr>
          <w:p w:rsidR="007C31E3" w:rsidRPr="00AD3322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D33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.065</w:t>
            </w:r>
          </w:p>
        </w:tc>
        <w:tc>
          <w:tcPr>
            <w:tcW w:w="950" w:type="dxa"/>
            <w:vAlign w:val="center"/>
          </w:tcPr>
          <w:p w:rsidR="007C31E3" w:rsidRPr="00AD3322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D33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.041</w:t>
            </w:r>
          </w:p>
        </w:tc>
        <w:tc>
          <w:tcPr>
            <w:tcW w:w="1502" w:type="dxa"/>
            <w:vAlign w:val="center"/>
          </w:tcPr>
          <w:p w:rsidR="007C31E3" w:rsidRPr="007C31E3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1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1.143</w:t>
            </w:r>
          </w:p>
        </w:tc>
        <w:tc>
          <w:tcPr>
            <w:tcW w:w="876" w:type="dxa"/>
            <w:vAlign w:val="center"/>
          </w:tcPr>
          <w:p w:rsidR="007C31E3" w:rsidRPr="007C31E3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1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1.005</w:t>
            </w:r>
          </w:p>
        </w:tc>
        <w:tc>
          <w:tcPr>
            <w:tcW w:w="996" w:type="dxa"/>
            <w:vAlign w:val="center"/>
          </w:tcPr>
          <w:p w:rsidR="007C31E3" w:rsidRPr="007C31E3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1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1.299</w:t>
            </w:r>
          </w:p>
        </w:tc>
      </w:tr>
      <w:tr w:rsidR="007C31E3" w:rsidRPr="00C148F4" w:rsidTr="007C31E3">
        <w:trPr>
          <w:trHeight w:val="279"/>
        </w:trPr>
        <w:tc>
          <w:tcPr>
            <w:tcW w:w="956" w:type="dxa"/>
            <w:vMerge/>
          </w:tcPr>
          <w:p w:rsidR="007C31E3" w:rsidRPr="00A05422" w:rsidRDefault="007C31E3" w:rsidP="0021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C31E3" w:rsidRPr="00A05422" w:rsidRDefault="007C31E3" w:rsidP="0021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7C31E3" w:rsidRPr="007C31E3" w:rsidRDefault="007C31E3" w:rsidP="007C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E3">
              <w:rPr>
                <w:rFonts w:ascii="Times New Roman" w:hAnsi="Times New Roman" w:cs="Times New Roman"/>
                <w:sz w:val="24"/>
                <w:szCs w:val="24"/>
              </w:rPr>
              <w:t xml:space="preserve">LDLc </w:t>
            </w:r>
            <w:r w:rsidR="009A72A6"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(mmol/l)</w:t>
            </w:r>
          </w:p>
        </w:tc>
        <w:tc>
          <w:tcPr>
            <w:tcW w:w="932" w:type="dxa"/>
            <w:vAlign w:val="center"/>
          </w:tcPr>
          <w:p w:rsidR="007C31E3" w:rsidRPr="00AD3322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D33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.420</w:t>
            </w:r>
          </w:p>
        </w:tc>
        <w:tc>
          <w:tcPr>
            <w:tcW w:w="939" w:type="dxa"/>
            <w:vAlign w:val="center"/>
          </w:tcPr>
          <w:p w:rsidR="007C31E3" w:rsidRPr="00AD3322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D33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.204</w:t>
            </w:r>
          </w:p>
        </w:tc>
        <w:tc>
          <w:tcPr>
            <w:tcW w:w="950" w:type="dxa"/>
            <w:vAlign w:val="center"/>
          </w:tcPr>
          <w:p w:rsidR="007C31E3" w:rsidRPr="00AD3322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D33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.040</w:t>
            </w:r>
          </w:p>
        </w:tc>
        <w:tc>
          <w:tcPr>
            <w:tcW w:w="1502" w:type="dxa"/>
            <w:vAlign w:val="center"/>
          </w:tcPr>
          <w:p w:rsidR="007C31E3" w:rsidRPr="007C31E3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1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1.522</w:t>
            </w:r>
          </w:p>
        </w:tc>
        <w:tc>
          <w:tcPr>
            <w:tcW w:w="876" w:type="dxa"/>
            <w:vAlign w:val="center"/>
          </w:tcPr>
          <w:p w:rsidR="007C31E3" w:rsidRPr="007C31E3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1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1.020</w:t>
            </w:r>
          </w:p>
        </w:tc>
        <w:tc>
          <w:tcPr>
            <w:tcW w:w="996" w:type="dxa"/>
            <w:vAlign w:val="center"/>
          </w:tcPr>
          <w:p w:rsidR="007C31E3" w:rsidRPr="007C31E3" w:rsidRDefault="007C31E3" w:rsidP="007C31E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1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2.273</w:t>
            </w:r>
          </w:p>
        </w:tc>
      </w:tr>
    </w:tbl>
    <w:p w:rsidR="0070516D" w:rsidRDefault="0070516D" w:rsidP="007051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3FCD">
        <w:rPr>
          <w:rFonts w:ascii="Times New Roman" w:hAnsi="Times New Roman" w:cs="Times New Roman"/>
          <w:sz w:val="24"/>
          <w:szCs w:val="24"/>
          <w:lang w:val="en-US"/>
        </w:rPr>
        <w:t>Table III. Multiple logisti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 regression analysis: </w:t>
      </w:r>
      <w:r w:rsidR="001C5723">
        <w:rPr>
          <w:rFonts w:ascii="Times New Roman" w:hAnsi="Times New Roman" w:cs="Times New Roman"/>
          <w:sz w:val="24"/>
          <w:szCs w:val="24"/>
          <w:lang w:val="en-US"/>
        </w:rPr>
        <w:t>AL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C4776">
        <w:rPr>
          <w:rFonts w:ascii="Times New Roman" w:hAnsi="Times New Roman" w:cs="Times New Roman"/>
          <w:sz w:val="24"/>
          <w:szCs w:val="24"/>
          <w:lang w:val="en-US"/>
        </w:rPr>
        <w:t>, HOMA-IR</w:t>
      </w:r>
      <w:r w:rsidR="00C23B3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8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3B34">
        <w:rPr>
          <w:rFonts w:ascii="Times New Roman" w:hAnsi="Times New Roman" w:cs="Times New Roman"/>
          <w:sz w:val="24"/>
          <w:szCs w:val="24"/>
          <w:lang w:val="en-US"/>
        </w:rPr>
        <w:t>LDLc</w:t>
      </w:r>
      <w:proofErr w:type="spellEnd"/>
      <w:r w:rsidR="008C4776">
        <w:rPr>
          <w:rFonts w:ascii="Times New Roman" w:hAnsi="Times New Roman" w:cs="Times New Roman"/>
          <w:sz w:val="24"/>
          <w:szCs w:val="24"/>
          <w:lang w:val="en-US"/>
        </w:rPr>
        <w:t xml:space="preserve"> and CAD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3FCD">
        <w:rPr>
          <w:rFonts w:ascii="Times New Roman" w:hAnsi="Times New Roman" w:cs="Times New Roman"/>
          <w:sz w:val="24"/>
          <w:szCs w:val="24"/>
          <w:lang w:val="en-US"/>
        </w:rPr>
        <w:t xml:space="preserve">were significant predictors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NAFLD by FLI ˃ 60. </w:t>
      </w:r>
    </w:p>
    <w:p w:rsidR="007D6C66" w:rsidRPr="007D6C66" w:rsidRDefault="00D002F7" w:rsidP="00AD33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CDB">
        <w:rPr>
          <w:rFonts w:ascii="Times New Roman" w:hAnsi="Times New Roman" w:cs="Times New Roman"/>
          <w:sz w:val="24"/>
          <w:szCs w:val="24"/>
          <w:lang w:val="en-US"/>
        </w:rPr>
        <w:t xml:space="preserve">NAFLD = </w:t>
      </w:r>
      <w:r w:rsidRPr="00746CDB">
        <w:rPr>
          <w:rFonts w:ascii="Times New Roman" w:hAnsi="Times New Roman" w:cs="Times New Roman"/>
          <w:color w:val="000000"/>
          <w:sz w:val="24"/>
          <w:szCs w:val="24"/>
        </w:rPr>
        <w:t>non-alcoholic fatty liver disease</w:t>
      </w:r>
      <w:r w:rsidR="002F5E38" w:rsidRPr="00746C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E0429" w:rsidRPr="00746CDB">
        <w:rPr>
          <w:rFonts w:ascii="Times New Roman" w:eastAsia="TimesNewRomanPSMT" w:hAnsi="Times New Roman" w:cs="Times New Roman"/>
          <w:sz w:val="24"/>
          <w:szCs w:val="24"/>
          <w:lang w:val="en-US"/>
        </w:rPr>
        <w:t>AL</w:t>
      </w:r>
      <w:r w:rsidR="002F5E38" w:rsidRPr="00746CDB">
        <w:rPr>
          <w:rFonts w:ascii="Times New Roman" w:eastAsia="TimesNewRomanPSMT" w:hAnsi="Times New Roman" w:cs="Times New Roman"/>
          <w:sz w:val="24"/>
          <w:szCs w:val="24"/>
          <w:lang w:val="en-US"/>
        </w:rPr>
        <w:t>AT =</w:t>
      </w:r>
      <w:r w:rsidR="002F5E38" w:rsidRPr="00746C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0429" w:rsidRPr="00746CDB">
        <w:rPr>
          <w:rFonts w:ascii="Times New Roman" w:hAnsi="Times New Roman" w:cs="Times New Roman"/>
          <w:sz w:val="24"/>
          <w:szCs w:val="24"/>
          <w:lang w:val="en-US"/>
        </w:rPr>
        <w:t>alanin</w:t>
      </w:r>
      <w:r w:rsidR="001C5723" w:rsidRPr="00746CD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1C5723" w:rsidRPr="00746C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5E38" w:rsidRPr="00746CDB">
        <w:rPr>
          <w:rFonts w:ascii="Times New Roman" w:hAnsi="Times New Roman" w:cs="Times New Roman"/>
          <w:sz w:val="24"/>
          <w:szCs w:val="24"/>
          <w:lang w:val="en-US"/>
        </w:rPr>
        <w:t>aminotransferase</w:t>
      </w:r>
      <w:proofErr w:type="spellEnd"/>
      <w:r w:rsidR="002F5E38" w:rsidRPr="00746C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46CDB" w:rsidRPr="00746CDB">
        <w:rPr>
          <w:rFonts w:ascii="Times New Roman" w:hAnsi="Times New Roman" w:cs="Times New Roman"/>
          <w:sz w:val="24"/>
          <w:szCs w:val="24"/>
          <w:lang w:val="en-US"/>
        </w:rPr>
        <w:t xml:space="preserve">HOMA-IR = </w:t>
      </w:r>
      <w:r w:rsidR="00746CDB" w:rsidRPr="00746C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homeostasis model assessment insulin resistance, </w:t>
      </w:r>
      <w:r w:rsidR="00A05422" w:rsidRPr="00746CDB">
        <w:rPr>
          <w:rFonts w:ascii="Times New Roman" w:hAnsi="Times New Roman" w:cs="Times New Roman"/>
          <w:sz w:val="24"/>
          <w:szCs w:val="24"/>
          <w:lang w:val="en-US"/>
        </w:rPr>
        <w:t xml:space="preserve">CAD = coronary artery disease, </w:t>
      </w:r>
      <w:proofErr w:type="spellStart"/>
      <w:r w:rsidR="00C8266C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>LDLc</w:t>
      </w:r>
      <w:proofErr w:type="spellEnd"/>
      <w:r w:rsidR="00C8266C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low density lipoprotein</w:t>
      </w:r>
      <w:r w:rsidR="00C8266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C8266C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cholesterol, </w:t>
      </w:r>
      <w:r w:rsidR="002F5E38" w:rsidRPr="00746CDB">
        <w:rPr>
          <w:rFonts w:ascii="Times New Roman" w:hAnsi="Times New Roman" w:cs="Times New Roman"/>
          <w:sz w:val="24"/>
          <w:szCs w:val="24"/>
          <w:lang w:val="en-US"/>
        </w:rPr>
        <w:t xml:space="preserve">FLI  =  fatty liver index.   </w:t>
      </w:r>
    </w:p>
    <w:p w:rsidR="007D6C66" w:rsidRPr="007D6C66" w:rsidRDefault="007D6C66" w:rsidP="007D6C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D6C66" w:rsidRPr="007D6C66" w:rsidRDefault="007D6C66" w:rsidP="007D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48F4" w:rsidRPr="00C148F4" w:rsidRDefault="00C148F4" w:rsidP="00C14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3322" w:rsidRPr="00AD3322" w:rsidRDefault="00AD3322" w:rsidP="00AD3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3322" w:rsidRPr="00AD3322" w:rsidRDefault="00AD3322" w:rsidP="00AD33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AD3322" w:rsidRPr="00AD3322" w:rsidRDefault="00AD3322" w:rsidP="00AD3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C31E3" w:rsidRPr="007C31E3" w:rsidRDefault="007C31E3" w:rsidP="007C3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C31E3" w:rsidRPr="007C31E3" w:rsidRDefault="007C31E3" w:rsidP="007C31E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AD3322" w:rsidRPr="00AD3322" w:rsidRDefault="00AD3322" w:rsidP="00AD33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C148F4" w:rsidRPr="00C148F4" w:rsidRDefault="00C148F4" w:rsidP="00C14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48F4" w:rsidRPr="00C148F4" w:rsidRDefault="00C148F4" w:rsidP="00C148F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C148F4" w:rsidRPr="00C148F4" w:rsidRDefault="00C148F4" w:rsidP="00C148F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D6C66" w:rsidRPr="007D6C66" w:rsidRDefault="007D6C66" w:rsidP="007D6C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D6C66" w:rsidRPr="0070516D" w:rsidRDefault="007D6C66">
      <w:pPr>
        <w:rPr>
          <w:lang w:val="en-US"/>
        </w:rPr>
      </w:pPr>
    </w:p>
    <w:sectPr w:rsidR="007D6C66" w:rsidRPr="0070516D" w:rsidSect="001263FF">
      <w:pgSz w:w="12240" w:h="15840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516D"/>
    <w:rsid w:val="00000EAA"/>
    <w:rsid w:val="000F46DA"/>
    <w:rsid w:val="0011605C"/>
    <w:rsid w:val="001263FF"/>
    <w:rsid w:val="001C5723"/>
    <w:rsid w:val="00200BF3"/>
    <w:rsid w:val="0024639A"/>
    <w:rsid w:val="002E3918"/>
    <w:rsid w:val="002F5E38"/>
    <w:rsid w:val="00315614"/>
    <w:rsid w:val="00370DA6"/>
    <w:rsid w:val="0044532B"/>
    <w:rsid w:val="004743E7"/>
    <w:rsid w:val="004813C2"/>
    <w:rsid w:val="0052226D"/>
    <w:rsid w:val="00607338"/>
    <w:rsid w:val="006E0429"/>
    <w:rsid w:val="0070516D"/>
    <w:rsid w:val="00712721"/>
    <w:rsid w:val="00746CDB"/>
    <w:rsid w:val="007C31E3"/>
    <w:rsid w:val="007D6C66"/>
    <w:rsid w:val="00803436"/>
    <w:rsid w:val="00884CE4"/>
    <w:rsid w:val="008A6FC4"/>
    <w:rsid w:val="008C4776"/>
    <w:rsid w:val="00974B88"/>
    <w:rsid w:val="00975C8F"/>
    <w:rsid w:val="009A72A6"/>
    <w:rsid w:val="009D5908"/>
    <w:rsid w:val="00A05422"/>
    <w:rsid w:val="00A703A2"/>
    <w:rsid w:val="00AD3322"/>
    <w:rsid w:val="00B81555"/>
    <w:rsid w:val="00BB12A6"/>
    <w:rsid w:val="00BC1A0E"/>
    <w:rsid w:val="00BC69A6"/>
    <w:rsid w:val="00C148F4"/>
    <w:rsid w:val="00C23B34"/>
    <w:rsid w:val="00C8266C"/>
    <w:rsid w:val="00CF0717"/>
    <w:rsid w:val="00D002F7"/>
    <w:rsid w:val="00D979D2"/>
    <w:rsid w:val="00F2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6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2015-06-07T20:04:00Z</dcterms:created>
  <dcterms:modified xsi:type="dcterms:W3CDTF">2015-08-17T18:47:00Z</dcterms:modified>
</cp:coreProperties>
</file>