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DC" w:rsidRDefault="003A7477">
      <w:r w:rsidRPr="003A7477">
        <w:drawing>
          <wp:inline distT="0" distB="0" distL="0" distR="0">
            <wp:extent cx="5486400" cy="3200400"/>
            <wp:effectExtent l="19050" t="0" r="19050" b="0"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A7477" w:rsidRPr="004F4BDC" w:rsidRDefault="003A7477" w:rsidP="003A747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821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Figure 1 </w:t>
      </w:r>
      <w:r>
        <w:rPr>
          <w:rFonts w:ascii="Times New Roman" w:hAnsi="Times New Roman" w:cs="Times New Roman"/>
          <w:sz w:val="24"/>
          <w:szCs w:val="24"/>
          <w:lang w:val="en-GB"/>
        </w:rPr>
        <w:t>Prevalence of mean MDAS score gender related.</w:t>
      </w:r>
    </w:p>
    <w:p w:rsidR="003A7477" w:rsidRDefault="003A7477">
      <w:pPr>
        <w:rPr>
          <w:lang w:val="en-GB"/>
        </w:rPr>
      </w:pPr>
    </w:p>
    <w:p w:rsidR="003A7477" w:rsidRPr="003A7477" w:rsidRDefault="003A7477">
      <w:pPr>
        <w:rPr>
          <w:lang w:val="en-GB"/>
        </w:rPr>
      </w:pPr>
    </w:p>
    <w:sectPr w:rsidR="003A7477" w:rsidRPr="003A7477" w:rsidSect="00CB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A7477"/>
    <w:rsid w:val="003A7477"/>
    <w:rsid w:val="00CB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5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Male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Anxiety going for dental treatment tomorrow</c:v>
                </c:pt>
                <c:pt idx="1">
                  <c:v>Anxiety in the waiting room</c:v>
                </c:pt>
                <c:pt idx="2">
                  <c:v>Anxiety if tooth drilled</c:v>
                </c:pt>
                <c:pt idx="3">
                  <c:v>Anxiety for scale and polish</c:v>
                </c:pt>
                <c:pt idx="4">
                  <c:v>Anxiety for injection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1.7</c:v>
                </c:pt>
                <c:pt idx="1">
                  <c:v>1.9000000000000001</c:v>
                </c:pt>
                <c:pt idx="2">
                  <c:v>2.4</c:v>
                </c:pt>
                <c:pt idx="3">
                  <c:v>1.4</c:v>
                </c:pt>
                <c:pt idx="4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Anxiety going for dental treatment tomorrow</c:v>
                </c:pt>
                <c:pt idx="1">
                  <c:v>Anxiety in the waiting room</c:v>
                </c:pt>
                <c:pt idx="2">
                  <c:v>Anxiety if tooth drilled</c:v>
                </c:pt>
                <c:pt idx="3">
                  <c:v>Anxiety for scale and polish</c:v>
                </c:pt>
                <c:pt idx="4">
                  <c:v>Anxiety for injection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2.2999999999999998</c:v>
                </c:pt>
                <c:pt idx="1">
                  <c:v>2.2999999999999998</c:v>
                </c:pt>
                <c:pt idx="2">
                  <c:v>2.9</c:v>
                </c:pt>
                <c:pt idx="3">
                  <c:v>1.9000000000000001</c:v>
                </c:pt>
                <c:pt idx="4">
                  <c:v>2.9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Anxiety going for dental treatment tomorrow</c:v>
                </c:pt>
                <c:pt idx="1">
                  <c:v>Anxiety in the waiting room</c:v>
                </c:pt>
                <c:pt idx="2">
                  <c:v>Anxiety if tooth drilled</c:v>
                </c:pt>
                <c:pt idx="3">
                  <c:v>Anxiety for scale and polish</c:v>
                </c:pt>
                <c:pt idx="4">
                  <c:v>Anxiety for injection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axId val="125008128"/>
        <c:axId val="129412480"/>
      </c:barChart>
      <c:catAx>
        <c:axId val="125008128"/>
        <c:scaling>
          <c:orientation val="minMax"/>
        </c:scaling>
        <c:axPos val="b"/>
        <c:tickLblPos val="nextTo"/>
        <c:crossAx val="129412480"/>
        <c:crosses val="autoZero"/>
        <c:auto val="1"/>
        <c:lblAlgn val="ctr"/>
        <c:lblOffset val="100"/>
      </c:catAx>
      <c:valAx>
        <c:axId val="129412480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2500812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</cp:revision>
  <dcterms:created xsi:type="dcterms:W3CDTF">2015-09-02T21:09:00Z</dcterms:created>
  <dcterms:modified xsi:type="dcterms:W3CDTF">2015-09-02T21:17:00Z</dcterms:modified>
</cp:coreProperties>
</file>