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55" w:rsidRPr="00A44A97" w:rsidRDefault="00164B3C" w:rsidP="00A3564E">
      <w:pPr>
        <w:pStyle w:val="Pa21"/>
        <w:spacing w:line="360" w:lineRule="auto"/>
        <w:ind w:left="620" w:hanging="620"/>
        <w:jc w:val="both"/>
      </w:pPr>
      <w:r>
        <w:t>Table</w:t>
      </w:r>
      <w:r w:rsidR="009E2F7D" w:rsidRPr="00A44A97">
        <w:t xml:space="preserve"> I- </w:t>
      </w:r>
      <w:r w:rsidR="009E2F7D" w:rsidRPr="00A44A97">
        <w:rPr>
          <w:bCs/>
        </w:rPr>
        <w:t xml:space="preserve">Antimicrobial efficacy test: </w:t>
      </w:r>
      <w:r w:rsidR="009E2F7D" w:rsidRPr="00A44A97">
        <w:t>diameters of inhibition zone</w:t>
      </w:r>
      <w:r>
        <w:t>s</w:t>
      </w:r>
      <w:r w:rsidR="009E2F7D" w:rsidRPr="00A44A97">
        <w:t xml:space="preserve"> (mean and standard deviation) for </w:t>
      </w:r>
      <w:r>
        <w:rPr>
          <w:rFonts w:eastAsia="Times New Roman"/>
          <w:i/>
          <w:lang w:eastAsia="de-DE"/>
        </w:rPr>
        <w:t>Enterococcus faecalis</w:t>
      </w:r>
      <w:r w:rsidR="00801E61" w:rsidRPr="00A44A97">
        <w:rPr>
          <w:rFonts w:eastAsia="Times New Roman"/>
          <w:i/>
        </w:rPr>
        <w:t xml:space="preserve"> ATCC-2</w:t>
      </w:r>
      <w:r>
        <w:rPr>
          <w:rFonts w:eastAsia="Times New Roman"/>
          <w:i/>
        </w:rPr>
        <w:t xml:space="preserve">9212 </w:t>
      </w:r>
      <w:r w:rsidR="00A44A97">
        <w:rPr>
          <w:rFonts w:eastAsia="Times New Roman"/>
        </w:rPr>
        <w:t xml:space="preserve">around </w:t>
      </w:r>
      <w:r>
        <w:rPr>
          <w:rFonts w:eastAsia="Times New Roman"/>
        </w:rPr>
        <w:t>the tested substances</w:t>
      </w:r>
    </w:p>
    <w:tbl>
      <w:tblPr>
        <w:tblpPr w:leftFromText="180" w:rightFromText="180" w:vertAnchor="text" w:horzAnchor="margin" w:tblpY="494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"/>
        <w:gridCol w:w="648"/>
        <w:gridCol w:w="860"/>
        <w:gridCol w:w="1652"/>
      </w:tblGrid>
      <w:tr w:rsidR="00A3564E" w:rsidRPr="003134FB" w:rsidTr="00A44A97">
        <w:tc>
          <w:tcPr>
            <w:tcW w:w="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Group</w:t>
            </w:r>
          </w:p>
        </w:tc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Count</w:t>
            </w:r>
          </w:p>
        </w:tc>
        <w:tc>
          <w:tcPr>
            <w:tcW w:w="2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Inhibition zone (mm)</w:t>
            </w:r>
          </w:p>
        </w:tc>
      </w:tr>
      <w:tr w:rsidR="00A3564E" w:rsidRPr="003134FB" w:rsidTr="00A44A97">
        <w:tc>
          <w:tcPr>
            <w:tcW w:w="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Mean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spacing w:after="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Standard deviation</w:t>
            </w:r>
          </w:p>
          <w:p w:rsidR="00A3564E" w:rsidRPr="003134FB" w:rsidRDefault="00A3564E" w:rsidP="00A3564E">
            <w:pPr>
              <w:spacing w:after="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(+/-)</w:t>
            </w:r>
          </w:p>
        </w:tc>
      </w:tr>
      <w:tr w:rsidR="00A3564E" w:rsidRPr="003134FB" w:rsidTr="00A44A97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164B3C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164B3C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13.66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3D66A9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0.030</w:t>
            </w:r>
          </w:p>
        </w:tc>
      </w:tr>
      <w:tr w:rsidR="00A3564E" w:rsidRPr="003134FB" w:rsidTr="00A44A97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164B3C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CHX 2%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164B3C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3D66A9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14.15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3D66A9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0.020</w:t>
            </w:r>
          </w:p>
        </w:tc>
      </w:tr>
      <w:tr w:rsidR="00A3564E" w:rsidRPr="003134FB" w:rsidTr="00A44A97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164B3C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Ca(OH)</w:t>
            </w:r>
            <w:r w:rsidRPr="0094552A">
              <w:rPr>
                <w:rFonts w:ascii="Times New Roman" w:eastAsia="Cambria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164B3C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94552A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3D66A9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0.020</w:t>
            </w:r>
          </w:p>
        </w:tc>
      </w:tr>
      <w:tr w:rsidR="00A3564E" w:rsidRPr="003134FB" w:rsidTr="00A44A97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94552A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Extract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164B3C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94552A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5.69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3D66A9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0.010</w:t>
            </w:r>
          </w:p>
        </w:tc>
      </w:tr>
    </w:tbl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A3564E" w:rsidRPr="003134FB" w:rsidRDefault="00A3564E" w:rsidP="00A3564E">
      <w:pPr>
        <w:rPr>
          <w:rFonts w:ascii="Times New Roman" w:hAnsi="Times New Roman" w:cs="Times New Roman"/>
          <w:sz w:val="18"/>
          <w:szCs w:val="18"/>
        </w:rPr>
      </w:pPr>
    </w:p>
    <w:p w:rsidR="00A3564E" w:rsidRPr="003134FB" w:rsidRDefault="00A3564E" w:rsidP="00A3564E">
      <w:pPr>
        <w:rPr>
          <w:rFonts w:ascii="Times New Roman" w:hAnsi="Times New Roman" w:cs="Times New Roman"/>
          <w:sz w:val="18"/>
          <w:szCs w:val="18"/>
        </w:rPr>
      </w:pPr>
    </w:p>
    <w:p w:rsidR="00A3564E" w:rsidRPr="003134FB" w:rsidRDefault="00A3564E" w:rsidP="00A3564E">
      <w:pPr>
        <w:rPr>
          <w:rFonts w:ascii="Times New Roman" w:hAnsi="Times New Roman" w:cs="Times New Roman"/>
          <w:sz w:val="18"/>
          <w:szCs w:val="18"/>
        </w:rPr>
      </w:pPr>
    </w:p>
    <w:p w:rsidR="00A44A97" w:rsidRDefault="00A44A97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A44A97" w:rsidRDefault="00A44A97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A44A97" w:rsidRDefault="00A44A97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A44A97" w:rsidRDefault="00A44A97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A44A97" w:rsidRDefault="00A44A97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A44A97" w:rsidRDefault="00A44A97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A44A97" w:rsidRDefault="00A44A97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A44A97" w:rsidRDefault="00A44A97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A44A97" w:rsidRDefault="00A44A97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164B3C" w:rsidRPr="00A44A97" w:rsidRDefault="00164B3C" w:rsidP="00164B3C">
      <w:pPr>
        <w:pStyle w:val="Pa21"/>
        <w:spacing w:line="360" w:lineRule="auto"/>
        <w:ind w:left="620" w:hanging="620"/>
        <w:jc w:val="both"/>
      </w:pPr>
      <w:r>
        <w:t>Table</w:t>
      </w:r>
      <w:r w:rsidR="009E2F7D" w:rsidRPr="00A44A97">
        <w:t xml:space="preserve"> II- </w:t>
      </w:r>
      <w:r w:rsidRPr="00A44A97">
        <w:rPr>
          <w:bCs/>
        </w:rPr>
        <w:t xml:space="preserve">Antimicrobial efficacy test: </w:t>
      </w:r>
      <w:r w:rsidRPr="00A44A97">
        <w:t>diameters of inhibition zone</w:t>
      </w:r>
      <w:r>
        <w:t>s</w:t>
      </w:r>
      <w:r w:rsidRPr="00A44A97">
        <w:t xml:space="preserve"> (mean and standard deviation) for </w:t>
      </w:r>
      <w:r>
        <w:rPr>
          <w:rFonts w:eastAsia="Times New Roman"/>
          <w:i/>
          <w:lang w:eastAsia="de-DE"/>
        </w:rPr>
        <w:t xml:space="preserve">Candida albicans </w:t>
      </w:r>
      <w:r>
        <w:rPr>
          <w:rFonts w:eastAsia="Times New Roman"/>
          <w:i/>
        </w:rPr>
        <w:t xml:space="preserve">ATCC-10231 </w:t>
      </w:r>
      <w:r>
        <w:rPr>
          <w:rFonts w:eastAsia="Times New Roman"/>
        </w:rPr>
        <w:t>around the tested substances</w:t>
      </w:r>
    </w:p>
    <w:p w:rsidR="00CB1355" w:rsidRPr="003134FB" w:rsidRDefault="00CB1355" w:rsidP="00164B3C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tbl>
      <w:tblPr>
        <w:tblpPr w:leftFromText="180" w:rightFromText="180" w:vertAnchor="text" w:tblpY="-46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58"/>
        <w:gridCol w:w="860"/>
        <w:gridCol w:w="1652"/>
      </w:tblGrid>
      <w:tr w:rsidR="009203A9" w:rsidRPr="003134FB" w:rsidTr="00A3564E">
        <w:trPr>
          <w:trHeight w:val="256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3A9" w:rsidRPr="003134FB" w:rsidRDefault="009203A9" w:rsidP="00801E61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Group</w:t>
            </w:r>
          </w:p>
        </w:tc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3A9" w:rsidRPr="003134FB" w:rsidRDefault="009203A9" w:rsidP="00801E61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Count</w:t>
            </w:r>
          </w:p>
        </w:tc>
        <w:tc>
          <w:tcPr>
            <w:tcW w:w="25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3A9" w:rsidRPr="003134FB" w:rsidRDefault="009203A9" w:rsidP="00801E61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Inhibition zone </w:t>
            </w:r>
            <w:r w:rsidR="00A3564E"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(mm)</w:t>
            </w:r>
          </w:p>
        </w:tc>
      </w:tr>
      <w:tr w:rsidR="009203A9" w:rsidRPr="003134FB" w:rsidTr="00A3564E"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Mean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A3564E">
            <w:pPr>
              <w:spacing w:after="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Standard deviation</w:t>
            </w:r>
          </w:p>
          <w:p w:rsidR="009203A9" w:rsidRPr="003134FB" w:rsidRDefault="009203A9" w:rsidP="00A3564E">
            <w:pPr>
              <w:spacing w:after="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(+/-)</w:t>
            </w:r>
          </w:p>
        </w:tc>
      </w:tr>
      <w:tr w:rsidR="0094552A" w:rsidRPr="003134FB" w:rsidTr="00A3564E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2A" w:rsidRPr="003134FB" w:rsidRDefault="0094552A" w:rsidP="0094552A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2A" w:rsidRPr="003134FB" w:rsidRDefault="0094552A" w:rsidP="0094552A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2A" w:rsidRPr="003134FB" w:rsidRDefault="0094552A" w:rsidP="0094552A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12.68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2A" w:rsidRPr="003134FB" w:rsidRDefault="003D66A9" w:rsidP="0094552A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0.026</w:t>
            </w:r>
          </w:p>
        </w:tc>
      </w:tr>
      <w:tr w:rsidR="0094552A" w:rsidRPr="003134FB" w:rsidTr="00A3564E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2A" w:rsidRPr="003134FB" w:rsidRDefault="0094552A" w:rsidP="0094552A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CHX 2%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2A" w:rsidRPr="003134FB" w:rsidRDefault="0094552A" w:rsidP="0094552A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2A" w:rsidRPr="003134FB" w:rsidRDefault="0094552A" w:rsidP="0094552A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12.18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2A" w:rsidRPr="003134FB" w:rsidRDefault="003D66A9" w:rsidP="0094552A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0.017</w:t>
            </w:r>
          </w:p>
        </w:tc>
      </w:tr>
      <w:tr w:rsidR="0094552A" w:rsidRPr="003134FB" w:rsidTr="00A3564E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2A" w:rsidRPr="003134FB" w:rsidRDefault="0094552A" w:rsidP="0094552A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Ca(OH)</w:t>
            </w:r>
            <w:r w:rsidRPr="0094552A">
              <w:rPr>
                <w:rFonts w:ascii="Times New Roman" w:eastAsia="Cambria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2A" w:rsidRPr="003134FB" w:rsidRDefault="0094552A" w:rsidP="0094552A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2A" w:rsidRPr="003134FB" w:rsidRDefault="0094552A" w:rsidP="0094552A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2A" w:rsidRPr="003134FB" w:rsidRDefault="003D66A9" w:rsidP="0094552A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0.026</w:t>
            </w:r>
          </w:p>
        </w:tc>
      </w:tr>
      <w:tr w:rsidR="0094552A" w:rsidRPr="003134FB" w:rsidTr="00A3564E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2A" w:rsidRPr="003134FB" w:rsidRDefault="0094552A" w:rsidP="0094552A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Extract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2A" w:rsidRPr="003134FB" w:rsidRDefault="0094552A" w:rsidP="0094552A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2A" w:rsidRPr="003134FB" w:rsidRDefault="0094552A" w:rsidP="0094552A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11.62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2A" w:rsidRPr="003134FB" w:rsidRDefault="003D66A9" w:rsidP="0094552A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0.020</w:t>
            </w:r>
          </w:p>
        </w:tc>
      </w:tr>
    </w:tbl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9E2F7D" w:rsidRPr="003134FB" w:rsidRDefault="009E2F7D">
      <w:pPr>
        <w:rPr>
          <w:rFonts w:ascii="Times New Roman" w:hAnsi="Times New Roman" w:cs="Times New Roman"/>
          <w:sz w:val="18"/>
          <w:szCs w:val="18"/>
        </w:rPr>
      </w:pPr>
    </w:p>
    <w:p w:rsidR="009E2F7D" w:rsidRPr="003134FB" w:rsidRDefault="009E2F7D">
      <w:pPr>
        <w:rPr>
          <w:rFonts w:ascii="Times New Roman" w:hAnsi="Times New Roman" w:cs="Times New Roman"/>
          <w:sz w:val="18"/>
          <w:szCs w:val="18"/>
        </w:rPr>
      </w:pPr>
    </w:p>
    <w:p w:rsidR="009E2F7D" w:rsidRPr="003134FB" w:rsidRDefault="009E2F7D">
      <w:pPr>
        <w:rPr>
          <w:rFonts w:ascii="Times New Roman" w:hAnsi="Times New Roman" w:cs="Times New Roman"/>
          <w:sz w:val="18"/>
          <w:szCs w:val="18"/>
        </w:rPr>
      </w:pPr>
    </w:p>
    <w:p w:rsidR="009E2F7D" w:rsidRPr="003134FB" w:rsidRDefault="009E2F7D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A3564E" w:rsidRPr="003134FB" w:rsidRDefault="00A3564E">
      <w:pPr>
        <w:rPr>
          <w:rFonts w:ascii="Times New Roman" w:hAnsi="Times New Roman" w:cs="Times New Roman"/>
          <w:sz w:val="18"/>
          <w:szCs w:val="18"/>
        </w:rPr>
      </w:pPr>
    </w:p>
    <w:p w:rsidR="00A3564E" w:rsidRPr="003134FB" w:rsidRDefault="00A3564E">
      <w:pPr>
        <w:rPr>
          <w:rFonts w:ascii="Times New Roman" w:hAnsi="Times New Roman" w:cs="Times New Roman"/>
          <w:sz w:val="18"/>
          <w:szCs w:val="18"/>
        </w:rPr>
      </w:pPr>
    </w:p>
    <w:p w:rsidR="00816450" w:rsidRDefault="00816450" w:rsidP="0094552A">
      <w:pPr>
        <w:pStyle w:val="Pa21"/>
        <w:spacing w:line="360" w:lineRule="auto"/>
        <w:jc w:val="both"/>
        <w:rPr>
          <w:sz w:val="18"/>
          <w:szCs w:val="18"/>
        </w:rPr>
      </w:pPr>
    </w:p>
    <w:sectPr w:rsidR="00816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55"/>
    <w:rsid w:val="00164B3C"/>
    <w:rsid w:val="003134FB"/>
    <w:rsid w:val="003D3CB4"/>
    <w:rsid w:val="003D66A9"/>
    <w:rsid w:val="00801E61"/>
    <w:rsid w:val="00816450"/>
    <w:rsid w:val="009203A9"/>
    <w:rsid w:val="00941E5D"/>
    <w:rsid w:val="0094552A"/>
    <w:rsid w:val="009E2F7D"/>
    <w:rsid w:val="00A3564E"/>
    <w:rsid w:val="00A44A97"/>
    <w:rsid w:val="00CB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1">
    <w:name w:val="Pa21"/>
    <w:basedOn w:val="Normal"/>
    <w:next w:val="Normal"/>
    <w:uiPriority w:val="99"/>
    <w:rsid w:val="009E2F7D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1">
    <w:name w:val="Pa21"/>
    <w:basedOn w:val="Normal"/>
    <w:next w:val="Normal"/>
    <w:uiPriority w:val="99"/>
    <w:rsid w:val="009E2F7D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7564B-9E6D-48B4-BE72-6F407E99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User</cp:lastModifiedBy>
  <cp:revision>3</cp:revision>
  <dcterms:created xsi:type="dcterms:W3CDTF">2016-11-13T10:11:00Z</dcterms:created>
  <dcterms:modified xsi:type="dcterms:W3CDTF">2016-11-13T17:06:00Z</dcterms:modified>
</cp:coreProperties>
</file>